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411"/>
        <w:gridCol w:w="311"/>
        <w:gridCol w:w="1860"/>
        <w:gridCol w:w="1235"/>
        <w:gridCol w:w="1540"/>
        <w:gridCol w:w="1845"/>
        <w:gridCol w:w="934"/>
      </w:tblGrid>
      <w:tr w:rsidR="00D11AAF" w:rsidRPr="00D11AAF" w14:paraId="2778CE2F" w14:textId="77777777" w:rsidTr="00A93114">
        <w:trPr>
          <w:tblHeader/>
        </w:trPr>
        <w:tc>
          <w:tcPr>
            <w:tcW w:w="3722" w:type="dxa"/>
            <w:gridSpan w:val="2"/>
            <w:vMerge w:val="restart"/>
            <w:tcBorders>
              <w:top w:val="single" w:sz="36" w:space="0" w:color="0000FF"/>
              <w:left w:val="single" w:sz="36" w:space="0" w:color="0000FF"/>
              <w:bottom w:val="nil"/>
              <w:right w:val="single" w:sz="36" w:space="0" w:color="0000FF"/>
            </w:tcBorders>
          </w:tcPr>
          <w:p w14:paraId="6B7EE599" w14:textId="77777777" w:rsidR="00D11AAF" w:rsidRDefault="00D11AAF" w:rsidP="0001190C">
            <w:pPr>
              <w:rPr>
                <w:rFonts w:ascii="Arial" w:hAnsi="Arial" w:cs="Arial"/>
                <w:sz w:val="16"/>
                <w:szCs w:val="16"/>
              </w:rPr>
            </w:pPr>
            <w:r w:rsidRPr="0001190C">
              <w:rPr>
                <w:rFonts w:ascii="Arial" w:hAnsi="Arial" w:cs="Arial"/>
                <w:sz w:val="16"/>
                <w:szCs w:val="16"/>
              </w:rPr>
              <w:t>Firma</w:t>
            </w:r>
            <w:r w:rsidR="0001190C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7E3B2154" w14:textId="77777777" w:rsidR="0001190C" w:rsidRPr="0001190C" w:rsidRDefault="0001190C" w:rsidP="000119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7414" w:type="dxa"/>
            <w:gridSpan w:val="5"/>
            <w:tcBorders>
              <w:top w:val="single" w:sz="36" w:space="0" w:color="0000FF"/>
              <w:left w:val="single" w:sz="36" w:space="0" w:color="0000FF"/>
              <w:bottom w:val="nil"/>
              <w:right w:val="single" w:sz="36" w:space="0" w:color="0000FF"/>
            </w:tcBorders>
            <w:shd w:val="clear" w:color="auto" w:fill="0000FF"/>
          </w:tcPr>
          <w:p w14:paraId="3D7A925F" w14:textId="77777777" w:rsidR="00D11AAF" w:rsidRPr="00C576E1" w:rsidRDefault="00D11AAF" w:rsidP="00D11AAF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Betriebsanweisung</w:t>
            </w:r>
          </w:p>
          <w:p w14:paraId="224E0DEC" w14:textId="2E14141F" w:rsidR="00D11AAF" w:rsidRPr="00C576E1" w:rsidRDefault="00D11AAF" w:rsidP="004906F0">
            <w:pPr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</w:pPr>
            <w:r w:rsidRPr="00C576E1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>gemäß §§ 4,</w:t>
            </w:r>
            <w:r w:rsidR="00C277BF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 xml:space="preserve"> </w:t>
            </w:r>
            <w:r w:rsidRPr="00C576E1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>9,</w:t>
            </w:r>
            <w:r w:rsidR="00C277BF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 xml:space="preserve"> </w:t>
            </w:r>
            <w:r w:rsidRPr="00C576E1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>12 ArbSc</w:t>
            </w:r>
            <w:r w:rsidR="004906F0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>hG, § 9 BetrSichV, § 3 VSG 1.1</w:t>
            </w:r>
          </w:p>
        </w:tc>
      </w:tr>
      <w:tr w:rsidR="00D11AAF" w:rsidRPr="00D11AAF" w14:paraId="5AD1F966" w14:textId="77777777" w:rsidTr="00A93114">
        <w:trPr>
          <w:tblHeader/>
        </w:trPr>
        <w:tc>
          <w:tcPr>
            <w:tcW w:w="3722" w:type="dxa"/>
            <w:gridSpan w:val="2"/>
            <w:vMerge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</w:tcPr>
          <w:p w14:paraId="608AA46F" w14:textId="77777777" w:rsidR="00D11AAF" w:rsidRPr="00D11AAF" w:rsidRDefault="00D11AAF" w:rsidP="00D11AAF">
            <w:pPr>
              <w:rPr>
                <w:rFonts w:ascii="Arial" w:hAnsi="Arial" w:cs="Arial"/>
              </w:rPr>
            </w:pPr>
          </w:p>
        </w:tc>
        <w:tc>
          <w:tcPr>
            <w:tcW w:w="7414" w:type="dxa"/>
            <w:gridSpan w:val="5"/>
            <w:tcBorders>
              <w:top w:val="nil"/>
              <w:left w:val="single" w:sz="36" w:space="0" w:color="0000FF"/>
              <w:bottom w:val="single" w:sz="12" w:space="0" w:color="0000FF"/>
              <w:right w:val="single" w:sz="36" w:space="0" w:color="0000FF"/>
            </w:tcBorders>
          </w:tcPr>
          <w:p w14:paraId="41D31B7A" w14:textId="77777777" w:rsidR="00D11AAF" w:rsidRPr="00E75047" w:rsidRDefault="002E0931" w:rsidP="00D11AAF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Be- und Entladen von Fahrzeugen </w:t>
            </w:r>
          </w:p>
        </w:tc>
      </w:tr>
      <w:tr w:rsidR="00D11AAF" w:rsidRPr="00D11AAF" w14:paraId="0DA113AC" w14:textId="77777777" w:rsidTr="008C7CE0">
        <w:tc>
          <w:tcPr>
            <w:tcW w:w="11136" w:type="dxa"/>
            <w:gridSpan w:val="7"/>
            <w:tcBorders>
              <w:top w:val="single" w:sz="12" w:space="0" w:color="0000FF"/>
              <w:left w:val="single" w:sz="36" w:space="0" w:color="0000FF"/>
              <w:bottom w:val="nil"/>
              <w:right w:val="single" w:sz="36" w:space="0" w:color="0000FF"/>
            </w:tcBorders>
            <w:shd w:val="clear" w:color="auto" w:fill="0000FF"/>
          </w:tcPr>
          <w:p w14:paraId="287E3AC3" w14:textId="41076D33" w:rsidR="00D11AAF" w:rsidRPr="00C576E1" w:rsidRDefault="00D11AAF" w:rsidP="00C277BF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 xml:space="preserve">Gefahren für </w:t>
            </w:r>
            <w:r w:rsidR="00C277BF">
              <w:rPr>
                <w:rFonts w:ascii="Arial" w:hAnsi="Arial" w:cs="Arial"/>
                <w:b/>
                <w:color w:val="FFFFFF" w:themeColor="background1"/>
              </w:rPr>
              <w:t xml:space="preserve">den </w:t>
            </w:r>
            <w:r w:rsidRPr="00C576E1">
              <w:rPr>
                <w:rFonts w:ascii="Arial" w:hAnsi="Arial" w:cs="Arial"/>
                <w:b/>
                <w:color w:val="FFFFFF" w:themeColor="background1"/>
              </w:rPr>
              <w:t>Mensch</w:t>
            </w:r>
            <w:r w:rsidR="00C277BF">
              <w:rPr>
                <w:rFonts w:ascii="Arial" w:hAnsi="Arial" w:cs="Arial"/>
                <w:b/>
                <w:color w:val="FFFFFF" w:themeColor="background1"/>
              </w:rPr>
              <w:t>en</w:t>
            </w:r>
          </w:p>
        </w:tc>
      </w:tr>
      <w:tr w:rsidR="00F55FE2" w:rsidRPr="00D11AAF" w14:paraId="542AE83F" w14:textId="77777777" w:rsidTr="00A93114">
        <w:tc>
          <w:tcPr>
            <w:tcW w:w="10202" w:type="dxa"/>
            <w:gridSpan w:val="6"/>
            <w:tcBorders>
              <w:top w:val="nil"/>
              <w:left w:val="single" w:sz="36" w:space="0" w:color="0000FF"/>
              <w:bottom w:val="nil"/>
              <w:right w:val="single" w:sz="12" w:space="0" w:color="0000FF"/>
            </w:tcBorders>
          </w:tcPr>
          <w:p w14:paraId="777C763D" w14:textId="77777777" w:rsidR="002E0931" w:rsidRPr="002E0931" w:rsidRDefault="002E0931" w:rsidP="002E0931">
            <w:pPr>
              <w:rPr>
                <w:rFonts w:ascii="Arial" w:hAnsi="Arial" w:cs="Arial"/>
                <w:sz w:val="10"/>
                <w:szCs w:val="10"/>
              </w:rPr>
            </w:pPr>
          </w:p>
          <w:p w14:paraId="7CD0EA4F" w14:textId="48B10CF4" w:rsidR="002E0931" w:rsidRPr="002E0931" w:rsidRDefault="002E0931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2E0931">
              <w:rPr>
                <w:rFonts w:ascii="Arial" w:hAnsi="Arial" w:cs="Arial"/>
              </w:rPr>
              <w:t>Verrutschende, umkippende oder herabfallende Ladung</w:t>
            </w:r>
          </w:p>
          <w:p w14:paraId="75B9C51E" w14:textId="4B4AC3EF" w:rsidR="002E0931" w:rsidRPr="002E0931" w:rsidRDefault="002E0931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2E0931">
              <w:rPr>
                <w:rFonts w:ascii="Arial" w:hAnsi="Arial" w:cs="Arial"/>
              </w:rPr>
              <w:t>Verletzungen durch zurückschlagende Ladebordwand</w:t>
            </w:r>
          </w:p>
          <w:p w14:paraId="72CC09CE" w14:textId="0E4B72C2" w:rsidR="002E0931" w:rsidRPr="002E0931" w:rsidRDefault="002E0931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2E0931">
              <w:rPr>
                <w:rFonts w:ascii="Arial" w:hAnsi="Arial" w:cs="Arial"/>
              </w:rPr>
              <w:t>Zurückschlagen von Auffahrrampen</w:t>
            </w:r>
          </w:p>
          <w:p w14:paraId="18A1120F" w14:textId="7F7E2229" w:rsidR="00B245E3" w:rsidRDefault="002E0931" w:rsidP="00CA789F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2E0931">
              <w:rPr>
                <w:rFonts w:ascii="Arial" w:hAnsi="Arial" w:cs="Arial"/>
              </w:rPr>
              <w:t xml:space="preserve">Gefahren durch </w:t>
            </w:r>
            <w:r w:rsidR="002C1D07">
              <w:rPr>
                <w:rFonts w:ascii="Arial" w:hAnsi="Arial" w:cs="Arial"/>
              </w:rPr>
              <w:t xml:space="preserve">Stolpern und </w:t>
            </w:r>
            <w:r w:rsidRPr="002E0931">
              <w:rPr>
                <w:rFonts w:ascii="Arial" w:hAnsi="Arial" w:cs="Arial"/>
              </w:rPr>
              <w:t>Absturz</w:t>
            </w:r>
          </w:p>
          <w:p w14:paraId="763E846A" w14:textId="77777777" w:rsidR="002E0931" w:rsidRPr="002E0931" w:rsidRDefault="002E0931" w:rsidP="002E0931">
            <w:pPr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934" w:type="dxa"/>
            <w:vMerge w:val="restart"/>
            <w:tcBorders>
              <w:top w:val="nil"/>
              <w:left w:val="single" w:sz="12" w:space="0" w:color="0000FF"/>
              <w:bottom w:val="nil"/>
              <w:right w:val="single" w:sz="36" w:space="0" w:color="0000FF"/>
            </w:tcBorders>
          </w:tcPr>
          <w:p w14:paraId="576AD4D6" w14:textId="25B8FF27" w:rsidR="00B04D26" w:rsidRDefault="00EA7D15" w:rsidP="00F55F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655168" behindDoc="0" locked="0" layoutInCell="1" allowOverlap="1" wp14:anchorId="005CAF33" wp14:editId="265A725B">
                      <wp:simplePos x="0" y="0"/>
                      <wp:positionH relativeFrom="column">
                        <wp:posOffset>18415</wp:posOffset>
                      </wp:positionH>
                      <wp:positionV relativeFrom="paragraph">
                        <wp:posOffset>49530</wp:posOffset>
                      </wp:positionV>
                      <wp:extent cx="410210" cy="767080"/>
                      <wp:effectExtent l="0" t="0" r="8890" b="0"/>
                      <wp:wrapNone/>
                      <wp:docPr id="12" name="Gruppieren 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0210" cy="767080"/>
                                <a:chOff x="0" y="-10160"/>
                                <a:chExt cx="410210" cy="76708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" name="Grafik 3" descr="ISO 7010 W001.svg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-10160"/>
                                  <a:ext cx="410210" cy="3606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" name="Grafik 4" descr="https://upload.wikimedia.org/wikipedia/commons/thumb/0/05/ISO_7010_W015.svg/800px-ISO_7010_W015.svg.png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399415"/>
                                  <a:ext cx="410210" cy="3575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1A1A0DB" id="Gruppieren 12" o:spid="_x0000_s1026" style="position:absolute;margin-left:1.45pt;margin-top:3.9pt;width:32.3pt;height:60.4pt;z-index:251655168;mso-height-relative:margin" coordorigin=",-101" coordsize="4102,76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Grafik 3" o:spid="_x0000_s1027" type="#_x0000_t75" alt="ISO 7010 W001.svg" style="position:absolute;top:-101;width:4102;height:36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AWQ4vGAAAA2gAAAA8AAABkcnMvZG93bnJldi54bWxEj09rwkAUxO+FfoflCb0U3dhClegqtqVQ&#10;EQT/XLw9s89sMPs2Ztck9dO7hUKPw8z8hpnOO1uKhmpfOFYwHCQgiDOnC84V7Hdf/TEIH5A1lo5J&#10;wQ95mM8eH6aYatfyhpptyEWEsE9RgQmhSqX0mSGLfuAq4uidXG0xRFnnUtfYRrgt5UuSvEmLBccF&#10;gxV9GMrO26tVsDg/m6a9Hm/Ze7J2o/B52K8uS6Weet1iAiJQF/7Df+1vreAVfq/EGyBn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BZDi8YAAADaAAAADwAAAAAAAAAAAAAA&#10;AACfAgAAZHJzL2Rvd25yZXYueG1sUEsFBgAAAAAEAAQA9wAAAJIDAAAAAA==&#10;">
                        <v:imagedata r:id="rId9" o:title="ISO 7010 W001"/>
                        <v:path arrowok="t"/>
                      </v:shape>
                      <v:shape id="Grafik 4" o:spid="_x0000_s1028" type="#_x0000_t75" alt="https://upload.wikimedia.org/wikipedia/commons/thumb/0/05/ISO_7010_W015.svg/800px-ISO_7010_W015.svg.png" style="position:absolute;top:3994;width:4102;height:35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daJQO+AAAA2gAAAA8AAABkcnMvZG93bnJldi54bWxEj0sLwjAQhO+C/yGs4E1TH/ioRhFB8eDF&#10;B56XZm2LzaY0sdZ/bwTB4zAz3zDLdWMKUVPlcssKBv0IBHFidc6pgutl15uBcB5ZY2GZFLzJwXrV&#10;bi0x1vbFJ6rPPhUBwi5GBZn3ZSylSzIy6Pq2JA7e3VYGfZBVKnWFrwA3hRxG0UQazDksZFjSNqPk&#10;cX4aBcfcao+jWx3tD8cpzk0x3N0GSnU7zWYBwlPj/+Ff+6AVjOF7JdwAufo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JdaJQO+AAAA2gAAAA8AAAAAAAAAAAAAAAAAnwIAAGRy&#10;cy9kb3ducmV2LnhtbFBLBQYAAAAABAAEAPcAAACKAwAAAAA=&#10;">
                        <v:imagedata r:id="rId10" o:title="800px-ISO_7010_W015.svg"/>
                        <v:path arrowok="t"/>
                      </v:shape>
                    </v:group>
                  </w:pict>
                </mc:Fallback>
              </mc:AlternateContent>
            </w:r>
          </w:p>
          <w:p w14:paraId="65108C48" w14:textId="77777777" w:rsidR="00CA789F" w:rsidRDefault="00CA789F" w:rsidP="00F55FE2">
            <w:pPr>
              <w:rPr>
                <w:rFonts w:ascii="Arial" w:hAnsi="Arial" w:cs="Arial"/>
              </w:rPr>
            </w:pPr>
          </w:p>
          <w:p w14:paraId="7B43C092" w14:textId="77777777" w:rsidR="00CA789F" w:rsidRDefault="00CA789F" w:rsidP="00F55FE2">
            <w:pPr>
              <w:rPr>
                <w:rFonts w:ascii="Arial" w:hAnsi="Arial" w:cs="Arial"/>
              </w:rPr>
            </w:pPr>
          </w:p>
          <w:p w14:paraId="3873F92C" w14:textId="46E28637" w:rsidR="00F55FE2" w:rsidRPr="00D11AAF" w:rsidRDefault="00C277BF" w:rsidP="00F55FE2">
            <w:pPr>
              <w:rPr>
                <w:rFonts w:ascii="Arial" w:hAnsi="Arial" w:cs="Arial"/>
              </w:rPr>
            </w:pPr>
            <w:r>
              <w:rPr>
                <w:noProof/>
                <w:lang w:eastAsia="de-DE"/>
              </w:rPr>
              <w:drawing>
                <wp:anchor distT="0" distB="0" distL="114300" distR="114300" simplePos="0" relativeHeight="251667456" behindDoc="0" locked="0" layoutInCell="1" allowOverlap="1" wp14:anchorId="541D7332" wp14:editId="4DCBAE2C">
                  <wp:simplePos x="0" y="0"/>
                  <wp:positionH relativeFrom="column">
                    <wp:posOffset>-31115</wp:posOffset>
                  </wp:positionH>
                  <wp:positionV relativeFrom="paragraph">
                    <wp:posOffset>2907172</wp:posOffset>
                  </wp:positionV>
                  <wp:extent cx="503555" cy="503555"/>
                  <wp:effectExtent l="0" t="0" r="0" b="0"/>
                  <wp:wrapNone/>
                  <wp:docPr id="15" name="Grafik 15" descr="https://upload.wikimedia.org/wikipedia/commons/thumb/e/e6/ISO_7010_M015.svg/800px-ISO_7010_M015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upload.wikimedia.org/wikipedia/commons/thumb/e/e6/ISO_7010_M015.svg/800px-ISO_7010_M015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3555" cy="503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eastAsia="de-DE"/>
              </w:rPr>
              <w:drawing>
                <wp:anchor distT="0" distB="0" distL="114300" distR="114300" simplePos="0" relativeHeight="251666432" behindDoc="0" locked="0" layoutInCell="1" allowOverlap="1" wp14:anchorId="57E8F0B4" wp14:editId="4CDE678A">
                  <wp:simplePos x="0" y="0"/>
                  <wp:positionH relativeFrom="column">
                    <wp:posOffset>-31115</wp:posOffset>
                  </wp:positionH>
                  <wp:positionV relativeFrom="paragraph">
                    <wp:posOffset>2257198</wp:posOffset>
                  </wp:positionV>
                  <wp:extent cx="503555" cy="503555"/>
                  <wp:effectExtent l="0" t="0" r="0" b="0"/>
                  <wp:wrapNone/>
                  <wp:docPr id="14" name="Grafik 14" descr="https://upload.wikimedia.org/wikipedia/commons/thumb/7/7c/ISO_7010_M009.svg/800px-ISO_7010_M009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upload.wikimedia.org/wikipedia/commons/thumb/7/7c/ISO_7010_M009.svg/800px-ISO_7010_M009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3555" cy="503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eastAsia="de-DE"/>
              </w:rPr>
              <w:drawing>
                <wp:anchor distT="0" distB="0" distL="114300" distR="114300" simplePos="0" relativeHeight="251654143" behindDoc="0" locked="0" layoutInCell="1" allowOverlap="1" wp14:anchorId="507A66D7" wp14:editId="190B6C2E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1602740</wp:posOffset>
                  </wp:positionV>
                  <wp:extent cx="503555" cy="503555"/>
                  <wp:effectExtent l="0" t="0" r="0" b="0"/>
                  <wp:wrapNone/>
                  <wp:docPr id="13" name="Grafik 13" descr="https://upload.wikimedia.org/wikipedia/commons/thumb/0/0c/ISO_7010_M014.svg/800px-ISO_7010_M014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upload.wikimedia.org/wikipedia/commons/thumb/0/0c/ISO_7010_M014.svg/800px-ISO_7010_M014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3555" cy="503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eastAsia="de-DE"/>
              </w:rPr>
              <w:drawing>
                <wp:anchor distT="0" distB="0" distL="114300" distR="114300" simplePos="0" relativeHeight="251665408" behindDoc="0" locked="0" layoutInCell="1" allowOverlap="1" wp14:anchorId="116357CF" wp14:editId="11CA22A4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951230</wp:posOffset>
                  </wp:positionV>
                  <wp:extent cx="503555" cy="503555"/>
                  <wp:effectExtent l="0" t="0" r="0" b="0"/>
                  <wp:wrapNone/>
                  <wp:docPr id="10" name="Grafik 10" descr="https://upload.wikimedia.org/wikipedia/commons/thumb/3/3c/ISO_7010_M008.svg/800px-ISO_7010_M008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upload.wikimedia.org/wikipedia/commons/thumb/3/3c/ISO_7010_M008.svg/800px-ISO_7010_M008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3555" cy="503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01842" w:rsidRPr="00D11AAF" w14:paraId="61EB8992" w14:textId="77777777" w:rsidTr="00A93114">
        <w:tc>
          <w:tcPr>
            <w:tcW w:w="10202" w:type="dxa"/>
            <w:gridSpan w:val="6"/>
            <w:tcBorders>
              <w:top w:val="nil"/>
              <w:left w:val="single" w:sz="36" w:space="0" w:color="0000FF"/>
              <w:bottom w:val="nil"/>
              <w:right w:val="single" w:sz="12" w:space="0" w:color="0000FF"/>
            </w:tcBorders>
            <w:shd w:val="clear" w:color="auto" w:fill="0000FF"/>
          </w:tcPr>
          <w:p w14:paraId="0D1C9BDF" w14:textId="77777777" w:rsidR="00B01842" w:rsidRPr="00C576E1" w:rsidRDefault="00B01842" w:rsidP="00B01842">
            <w:pPr>
              <w:tabs>
                <w:tab w:val="left" w:pos="3377"/>
              </w:tabs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ab/>
              <w:t>Schutzmaßnahmen und Verhaltensregeln</w:t>
            </w:r>
          </w:p>
        </w:tc>
        <w:tc>
          <w:tcPr>
            <w:tcW w:w="934" w:type="dxa"/>
            <w:vMerge/>
            <w:tcBorders>
              <w:top w:val="nil"/>
              <w:left w:val="single" w:sz="12" w:space="0" w:color="0000FF"/>
              <w:bottom w:val="nil"/>
              <w:right w:val="single" w:sz="36" w:space="0" w:color="0000FF"/>
            </w:tcBorders>
          </w:tcPr>
          <w:p w14:paraId="1D946B78" w14:textId="77777777" w:rsidR="00B01842" w:rsidRPr="00D11AAF" w:rsidRDefault="00B01842" w:rsidP="00D11AAF">
            <w:pPr>
              <w:rPr>
                <w:rFonts w:ascii="Arial" w:hAnsi="Arial" w:cs="Arial"/>
              </w:rPr>
            </w:pPr>
          </w:p>
        </w:tc>
      </w:tr>
      <w:tr w:rsidR="00F55FE2" w:rsidRPr="00D11AAF" w14:paraId="5907142B" w14:textId="77777777" w:rsidTr="00A93114">
        <w:tc>
          <w:tcPr>
            <w:tcW w:w="10202" w:type="dxa"/>
            <w:gridSpan w:val="6"/>
            <w:tcBorders>
              <w:top w:val="nil"/>
              <w:left w:val="single" w:sz="36" w:space="0" w:color="0000FF"/>
              <w:bottom w:val="nil"/>
              <w:right w:val="single" w:sz="12" w:space="0" w:color="0000FF"/>
            </w:tcBorders>
          </w:tcPr>
          <w:p w14:paraId="2409A1F9" w14:textId="77777777" w:rsidR="002E0931" w:rsidRPr="002E0931" w:rsidRDefault="002E0931" w:rsidP="002E0931">
            <w:pPr>
              <w:rPr>
                <w:rFonts w:ascii="Arial" w:hAnsi="Arial" w:cs="Arial"/>
                <w:sz w:val="10"/>
                <w:szCs w:val="10"/>
              </w:rPr>
            </w:pPr>
          </w:p>
          <w:p w14:paraId="77D87287" w14:textId="6B20D63B" w:rsidR="00DD07AF" w:rsidRDefault="00DD07AF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2E0931">
              <w:rPr>
                <w:rFonts w:ascii="Arial" w:hAnsi="Arial" w:cs="Arial"/>
              </w:rPr>
              <w:t xml:space="preserve">Ladeschienen und Anschlagmittel sind vor dem Einsatz auf ihren einwandfreien Zustand hin zu </w:t>
            </w:r>
            <w:r w:rsidR="00AC7B5A">
              <w:rPr>
                <w:rFonts w:ascii="Arial" w:hAnsi="Arial" w:cs="Arial"/>
              </w:rPr>
              <w:t>kontrollieren</w:t>
            </w:r>
            <w:r w:rsidRPr="002E0931">
              <w:rPr>
                <w:rFonts w:ascii="Arial" w:hAnsi="Arial" w:cs="Arial"/>
              </w:rPr>
              <w:t>.</w:t>
            </w:r>
          </w:p>
          <w:p w14:paraId="20979192" w14:textId="77777777" w:rsidR="002E0931" w:rsidRPr="002E0931" w:rsidRDefault="002E0931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2E0931">
              <w:rPr>
                <w:rFonts w:ascii="Arial" w:hAnsi="Arial" w:cs="Arial"/>
              </w:rPr>
              <w:t>Be- und Entladetätigkeiten dürfen nur von unterwiesenen Personen durchgeführt werden.</w:t>
            </w:r>
          </w:p>
          <w:p w14:paraId="455A0F41" w14:textId="3A6B9CF0" w:rsidR="002E0931" w:rsidRPr="002C1D07" w:rsidRDefault="002E0931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2E0931">
              <w:rPr>
                <w:rFonts w:ascii="Arial" w:hAnsi="Arial" w:cs="Arial"/>
              </w:rPr>
              <w:t xml:space="preserve">Geeignete Körperschutzmittel wie Sicherheitsschuhe, Schutzhelm, Handschuhe </w:t>
            </w:r>
            <w:r w:rsidRPr="002C1D07">
              <w:rPr>
                <w:rFonts w:ascii="Arial" w:hAnsi="Arial" w:cs="Arial"/>
              </w:rPr>
              <w:t>und Warnweste tragen.</w:t>
            </w:r>
          </w:p>
          <w:p w14:paraId="2B08055C" w14:textId="77777777" w:rsidR="002E0931" w:rsidRPr="002E0931" w:rsidRDefault="002E0931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2E0931">
              <w:rPr>
                <w:rFonts w:ascii="Arial" w:hAnsi="Arial" w:cs="Arial"/>
              </w:rPr>
              <w:t>Be- und Entladestellen im öffentlichen Verkehrsbereich ausreichend sichern.</w:t>
            </w:r>
          </w:p>
          <w:p w14:paraId="34735050" w14:textId="77777777" w:rsidR="008260F0" w:rsidRPr="002C1D07" w:rsidRDefault="008260F0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2E0931">
              <w:rPr>
                <w:rFonts w:ascii="Arial" w:hAnsi="Arial" w:cs="Arial"/>
              </w:rPr>
              <w:t>Für Unbefugte ist der Aufenthalt im Gefahrenbereich der Ladestelle untersagt.</w:t>
            </w:r>
            <w:r w:rsidRPr="008D0710">
              <w:rPr>
                <w:rFonts w:ascii="Arial" w:hAnsi="Arial" w:cs="Arial"/>
              </w:rPr>
              <w:t xml:space="preserve"> </w:t>
            </w:r>
          </w:p>
          <w:p w14:paraId="54B44563" w14:textId="77D7B95A" w:rsidR="002E0931" w:rsidRPr="00B65404" w:rsidRDefault="00B65404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Geeignete </w:t>
            </w:r>
            <w:r w:rsidRPr="002C1D07">
              <w:rPr>
                <w:rFonts w:ascii="Arial" w:hAnsi="Arial" w:cs="Arial"/>
              </w:rPr>
              <w:t xml:space="preserve">Lastaufnahmemittel </w:t>
            </w:r>
            <w:r w:rsidR="002E0931" w:rsidRPr="002C1D07">
              <w:rPr>
                <w:rFonts w:ascii="Arial" w:hAnsi="Arial" w:cs="Arial"/>
              </w:rPr>
              <w:t>wie Greifer</w:t>
            </w:r>
            <w:r w:rsidR="002E0931" w:rsidRPr="00B65404">
              <w:rPr>
                <w:rFonts w:ascii="Arial" w:hAnsi="Arial" w:cs="Arial"/>
              </w:rPr>
              <w:t xml:space="preserve">, Zangen, </w:t>
            </w:r>
            <w:proofErr w:type="spellStart"/>
            <w:r w:rsidR="002E0931" w:rsidRPr="00B65404">
              <w:rPr>
                <w:rFonts w:ascii="Arial" w:hAnsi="Arial" w:cs="Arial"/>
              </w:rPr>
              <w:t>Palettengabel</w:t>
            </w:r>
            <w:proofErr w:type="spellEnd"/>
            <w:r w:rsidR="002E0931" w:rsidRPr="00B65404">
              <w:rPr>
                <w:rFonts w:ascii="Arial" w:hAnsi="Arial" w:cs="Arial"/>
              </w:rPr>
              <w:t xml:space="preserve"> oder Lasthaken verwenden.</w:t>
            </w:r>
          </w:p>
          <w:p w14:paraId="5D6F76A5" w14:textId="12A1A821" w:rsidR="002E0931" w:rsidRPr="002C1D07" w:rsidRDefault="002E0931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2C1D07">
              <w:rPr>
                <w:rFonts w:ascii="Arial" w:hAnsi="Arial" w:cs="Arial"/>
              </w:rPr>
              <w:t>Verladegeräte wie Krane, Bagger, Lader</w:t>
            </w:r>
            <w:r w:rsidR="003377B4">
              <w:rPr>
                <w:rFonts w:ascii="Arial" w:hAnsi="Arial" w:cs="Arial"/>
              </w:rPr>
              <w:t xml:space="preserve"> oder</w:t>
            </w:r>
            <w:r w:rsidRPr="002C1D07">
              <w:rPr>
                <w:rFonts w:ascii="Arial" w:hAnsi="Arial" w:cs="Arial"/>
              </w:rPr>
              <w:t xml:space="preserve"> Gabelstapler dürfen nur von unterwiesenen Personen nach Angaben des Herstellers eingesetzt werden.</w:t>
            </w:r>
          </w:p>
          <w:p w14:paraId="18279347" w14:textId="13EDB91A" w:rsidR="002E0931" w:rsidRPr="00247BBF" w:rsidRDefault="00AC7B5A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Der Aufenthalt unter der schwebenden Last ist verboten.</w:t>
            </w:r>
          </w:p>
          <w:p w14:paraId="4149BD85" w14:textId="77777777" w:rsidR="002E0931" w:rsidRPr="002E0931" w:rsidRDefault="002E0931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2E0931">
              <w:rPr>
                <w:rFonts w:ascii="Arial" w:hAnsi="Arial" w:cs="Arial"/>
              </w:rPr>
              <w:t>Beim Beladevorgang ist das Führerhaus des Transportfahrzeuges zu verlassen.</w:t>
            </w:r>
          </w:p>
          <w:p w14:paraId="09EEBF26" w14:textId="5292CE67" w:rsidR="002E0931" w:rsidRPr="00247BBF" w:rsidRDefault="002E0931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247BBF">
              <w:rPr>
                <w:rFonts w:ascii="Arial" w:hAnsi="Arial" w:cs="Arial"/>
              </w:rPr>
              <w:t>Ladeschienen müssen gegen Abrutschen gesichert sein und dürfen eine Steigung von 17</w:t>
            </w:r>
            <w:r w:rsidR="00DD07AF" w:rsidRPr="008D0710">
              <w:rPr>
                <w:rFonts w:ascii="Arial" w:hAnsi="Arial" w:cs="Arial"/>
              </w:rPr>
              <w:t xml:space="preserve">° </w:t>
            </w:r>
            <w:r w:rsidRPr="00247BBF">
              <w:rPr>
                <w:rFonts w:ascii="Arial" w:hAnsi="Arial" w:cs="Arial"/>
              </w:rPr>
              <w:t>nicht überschreiten.</w:t>
            </w:r>
          </w:p>
          <w:p w14:paraId="2727B8EC" w14:textId="77777777" w:rsidR="002E0931" w:rsidRPr="002E0931" w:rsidRDefault="002E0931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2E0931">
              <w:rPr>
                <w:rFonts w:ascii="Arial" w:hAnsi="Arial" w:cs="Arial"/>
              </w:rPr>
              <w:t>Beim Befahren von Ladeschienen oder Rampen ist ggf. ein Einweiser einzusetzen.</w:t>
            </w:r>
          </w:p>
          <w:p w14:paraId="39EDFE57" w14:textId="77777777" w:rsidR="002E0931" w:rsidRPr="002E0931" w:rsidRDefault="002E0931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2E0931">
              <w:rPr>
                <w:rFonts w:ascii="Arial" w:hAnsi="Arial" w:cs="Arial"/>
              </w:rPr>
              <w:t>Ladebordwände vorsichtig öffnen, dabei seitlich neben die Bordwand treten.</w:t>
            </w:r>
          </w:p>
          <w:p w14:paraId="7A4329D1" w14:textId="77777777" w:rsidR="002E0931" w:rsidRPr="002E0931" w:rsidRDefault="002E0931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2E0931">
              <w:rPr>
                <w:rFonts w:ascii="Arial" w:hAnsi="Arial" w:cs="Arial"/>
              </w:rPr>
              <w:t>Auf eine ausreichende Ladungssicherung achten.</w:t>
            </w:r>
          </w:p>
          <w:p w14:paraId="7DA82B70" w14:textId="77777777" w:rsidR="002E0931" w:rsidRPr="002E0931" w:rsidRDefault="002E0931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2E0931">
              <w:rPr>
                <w:rFonts w:ascii="Arial" w:hAnsi="Arial" w:cs="Arial"/>
              </w:rPr>
              <w:t>Ladungsschwerpunkt möglichst niedrig halten.</w:t>
            </w:r>
          </w:p>
          <w:p w14:paraId="444C0123" w14:textId="4F9E9DC4" w:rsidR="002C1D07" w:rsidRPr="002E0931" w:rsidRDefault="002C1D07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2C1D07">
              <w:rPr>
                <w:rFonts w:ascii="Arial" w:hAnsi="Arial" w:cs="Arial"/>
              </w:rPr>
              <w:t>Fahrerassistenzsystem</w:t>
            </w:r>
            <w:r w:rsidR="00F633D2" w:rsidRPr="002C1D07">
              <w:rPr>
                <w:rFonts w:ascii="Arial" w:hAnsi="Arial" w:cs="Arial"/>
              </w:rPr>
              <w:t xml:space="preserve"> nutzen</w:t>
            </w:r>
            <w:r w:rsidR="003377B4">
              <w:rPr>
                <w:rFonts w:ascii="Arial" w:hAnsi="Arial" w:cs="Arial"/>
              </w:rPr>
              <w:t xml:space="preserve"> </w:t>
            </w:r>
            <w:r w:rsidR="00F633D2">
              <w:rPr>
                <w:rFonts w:ascii="Arial" w:hAnsi="Arial" w:cs="Arial"/>
              </w:rPr>
              <w:t>(</w:t>
            </w:r>
            <w:r w:rsidRPr="002C1D07">
              <w:rPr>
                <w:rFonts w:ascii="Arial" w:hAnsi="Arial" w:cs="Arial"/>
              </w:rPr>
              <w:t>wenn vorhanden</w:t>
            </w:r>
            <w:r w:rsidR="00F633D2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.</w:t>
            </w:r>
          </w:p>
          <w:p w14:paraId="43548BC9" w14:textId="77777777" w:rsidR="002E0931" w:rsidRPr="002E0931" w:rsidRDefault="002E0931" w:rsidP="002E0931">
            <w:pPr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934" w:type="dxa"/>
            <w:vMerge/>
            <w:tcBorders>
              <w:top w:val="nil"/>
              <w:left w:val="single" w:sz="12" w:space="0" w:color="0000FF"/>
              <w:bottom w:val="nil"/>
              <w:right w:val="single" w:sz="36" w:space="0" w:color="0000FF"/>
            </w:tcBorders>
          </w:tcPr>
          <w:p w14:paraId="1D838160" w14:textId="77777777" w:rsidR="00F55FE2" w:rsidRPr="00D11AAF" w:rsidRDefault="00F55FE2" w:rsidP="00F55FE2">
            <w:pPr>
              <w:rPr>
                <w:rFonts w:ascii="Arial" w:hAnsi="Arial" w:cs="Arial"/>
              </w:rPr>
            </w:pPr>
          </w:p>
        </w:tc>
      </w:tr>
      <w:tr w:rsidR="00B01842" w:rsidRPr="00D11AAF" w14:paraId="5C923CA6" w14:textId="77777777" w:rsidTr="00A93114">
        <w:tc>
          <w:tcPr>
            <w:tcW w:w="11136" w:type="dxa"/>
            <w:gridSpan w:val="7"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  <w:shd w:val="clear" w:color="auto" w:fill="0000FF"/>
          </w:tcPr>
          <w:p w14:paraId="7F9D9CB8" w14:textId="77777777" w:rsidR="00B01842" w:rsidRPr="00C576E1" w:rsidRDefault="00B01842" w:rsidP="00B01842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>Verhalten bei Störungen</w:t>
            </w:r>
          </w:p>
        </w:tc>
      </w:tr>
      <w:tr w:rsidR="00F55FE2" w:rsidRPr="00D11AAF" w14:paraId="3541188D" w14:textId="77777777" w:rsidTr="00A93114">
        <w:tc>
          <w:tcPr>
            <w:tcW w:w="11136" w:type="dxa"/>
            <w:gridSpan w:val="7"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</w:tcPr>
          <w:p w14:paraId="712D853E" w14:textId="77777777" w:rsidR="002E0931" w:rsidRPr="002E0931" w:rsidRDefault="002E0931" w:rsidP="002E0931">
            <w:pPr>
              <w:rPr>
                <w:rFonts w:ascii="Arial" w:hAnsi="Arial" w:cs="Arial"/>
                <w:sz w:val="10"/>
                <w:szCs w:val="10"/>
              </w:rPr>
            </w:pPr>
          </w:p>
          <w:p w14:paraId="38F21CC8" w14:textId="10483574" w:rsidR="00DD07AF" w:rsidRDefault="00DD07AF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DD07AF">
              <w:rPr>
                <w:rFonts w:ascii="Arial" w:hAnsi="Arial" w:cs="Arial"/>
              </w:rPr>
              <w:t>Bei Betriebsstörungen den Kr</w:t>
            </w:r>
            <w:r>
              <w:rPr>
                <w:rFonts w:ascii="Arial" w:hAnsi="Arial" w:cs="Arial"/>
              </w:rPr>
              <w:t>aftan</w:t>
            </w:r>
            <w:r w:rsidRPr="00DD07AF">
              <w:rPr>
                <w:rFonts w:ascii="Arial" w:hAnsi="Arial" w:cs="Arial"/>
              </w:rPr>
              <w:t>trieb abstellen und Stillstand aller Maschinenteile abwarten.</w:t>
            </w:r>
          </w:p>
          <w:p w14:paraId="12977D58" w14:textId="3C458715" w:rsidR="00DD07AF" w:rsidRDefault="00DD07AF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Vor Entstörungsarbeiten Zünd</w:t>
            </w:r>
            <w:r w:rsidRPr="00DD07AF">
              <w:rPr>
                <w:rFonts w:ascii="Arial" w:hAnsi="Arial" w:cs="Arial"/>
              </w:rPr>
              <w:t>schl</w:t>
            </w:r>
            <w:r>
              <w:rPr>
                <w:rFonts w:ascii="Arial" w:hAnsi="Arial" w:cs="Arial"/>
              </w:rPr>
              <w:t>üssel abziehen</w:t>
            </w:r>
            <w:r w:rsidRPr="00DD07AF">
              <w:rPr>
                <w:rFonts w:ascii="Arial" w:hAnsi="Arial" w:cs="Arial"/>
              </w:rPr>
              <w:t>.</w:t>
            </w:r>
          </w:p>
          <w:p w14:paraId="7A5D8CA9" w14:textId="77777777" w:rsidR="002E0931" w:rsidRPr="002E0931" w:rsidRDefault="00EA7D15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8D0710">
              <w:rPr>
                <w:rFonts w:ascii="Arial" w:hAnsi="Arial" w:cs="Arial"/>
                <w:noProof/>
                <w:lang w:eastAsia="de-DE"/>
              </w:rPr>
              <w:drawing>
                <wp:anchor distT="0" distB="0" distL="114300" distR="114300" simplePos="0" relativeHeight="251664384" behindDoc="0" locked="0" layoutInCell="1" allowOverlap="1" wp14:anchorId="25211997" wp14:editId="01DF8EB9">
                  <wp:simplePos x="0" y="0"/>
                  <wp:positionH relativeFrom="column">
                    <wp:posOffset>6450330</wp:posOffset>
                  </wp:positionH>
                  <wp:positionV relativeFrom="paragraph">
                    <wp:posOffset>6985</wp:posOffset>
                  </wp:positionV>
                  <wp:extent cx="504000" cy="504000"/>
                  <wp:effectExtent l="0" t="0" r="0" b="0"/>
                  <wp:wrapNone/>
                  <wp:docPr id="9" name="Grafik 9" descr="https://upload.wikimedia.org/wikipedia/commons/thumb/0/0b/DIN_4844-2_D-P006.svg/800px-DIN_4844-2_D-P006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upload.wikimedia.org/wikipedia/commons/thumb/0/0b/DIN_4844-2_D-P006.svg/800px-DIN_4844-2_D-P006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000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0931" w:rsidRPr="002E0931">
              <w:rPr>
                <w:rFonts w:ascii="Arial" w:hAnsi="Arial" w:cs="Arial"/>
              </w:rPr>
              <w:t>Unfallstelle/Arbeitsbereich absperren.</w:t>
            </w:r>
          </w:p>
          <w:p w14:paraId="71EA3A62" w14:textId="77777777" w:rsidR="002E0931" w:rsidRPr="002E0931" w:rsidRDefault="002E0931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2E0931">
              <w:rPr>
                <w:rFonts w:ascii="Arial" w:hAnsi="Arial" w:cs="Arial"/>
              </w:rPr>
              <w:t>Verkehrssicherung im Bereich des öffentlichen Straßenverkehrs vornehmen.</w:t>
            </w:r>
          </w:p>
          <w:p w14:paraId="41CEBFB5" w14:textId="3D62B147" w:rsidR="00B04D26" w:rsidRPr="008D0710" w:rsidRDefault="002E0931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2E0931">
              <w:rPr>
                <w:rFonts w:ascii="Arial" w:hAnsi="Arial" w:cs="Arial"/>
              </w:rPr>
              <w:t>Personen aus dem Gefahrenbereich verweisen.</w:t>
            </w:r>
          </w:p>
          <w:p w14:paraId="0FBF8DDB" w14:textId="18FF0468" w:rsidR="008260F0" w:rsidRPr="008D0710" w:rsidRDefault="00B94A13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Vorgesetzte</w:t>
            </w:r>
            <w:r w:rsidR="008260F0" w:rsidRPr="008260F0">
              <w:rPr>
                <w:rFonts w:ascii="Arial" w:hAnsi="Arial" w:cs="Arial"/>
              </w:rPr>
              <w:t xml:space="preserve"> informieren.</w:t>
            </w:r>
          </w:p>
          <w:p w14:paraId="46DCD405" w14:textId="009FDBCA" w:rsidR="008260F0" w:rsidRDefault="008260F0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8260F0">
              <w:rPr>
                <w:rFonts w:ascii="Arial" w:hAnsi="Arial" w:cs="Arial"/>
              </w:rPr>
              <w:t>Entstörungsarbeiten dürfen nur von fachkundigen Personen durchgeführt werden.</w:t>
            </w:r>
          </w:p>
          <w:p w14:paraId="339D5134" w14:textId="77777777" w:rsidR="002E0931" w:rsidRPr="002E0931" w:rsidRDefault="002E0931" w:rsidP="002E0931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B01842" w:rsidRPr="00D11AAF" w14:paraId="438E2EB4" w14:textId="77777777" w:rsidTr="00A93114">
        <w:tc>
          <w:tcPr>
            <w:tcW w:w="8357" w:type="dxa"/>
            <w:gridSpan w:val="5"/>
            <w:tcBorders>
              <w:top w:val="nil"/>
              <w:left w:val="single" w:sz="36" w:space="0" w:color="0000FF"/>
              <w:bottom w:val="nil"/>
              <w:right w:val="nil"/>
            </w:tcBorders>
            <w:shd w:val="clear" w:color="auto" w:fill="0000FF"/>
          </w:tcPr>
          <w:p w14:paraId="1D5798D7" w14:textId="77777777" w:rsidR="00B01842" w:rsidRPr="00C576E1" w:rsidRDefault="00B01842" w:rsidP="00B01842">
            <w:pPr>
              <w:tabs>
                <w:tab w:val="left" w:pos="3289"/>
              </w:tabs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ab/>
              <w:t>Verhalten bei Unfällen, Erste Hilfe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36" w:space="0" w:color="0000FF"/>
            </w:tcBorders>
            <w:shd w:val="clear" w:color="auto" w:fill="FF0000"/>
          </w:tcPr>
          <w:p w14:paraId="448F2BC0" w14:textId="77777777" w:rsidR="00B01842" w:rsidRPr="00C576E1" w:rsidRDefault="00B01842" w:rsidP="00B01842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>Notruf 112</w:t>
            </w:r>
          </w:p>
        </w:tc>
      </w:tr>
      <w:tr w:rsidR="00B01842" w:rsidRPr="00D11AAF" w14:paraId="1B70B519" w14:textId="77777777" w:rsidTr="00A93114">
        <w:tc>
          <w:tcPr>
            <w:tcW w:w="3411" w:type="dxa"/>
            <w:tcBorders>
              <w:top w:val="nil"/>
              <w:left w:val="single" w:sz="36" w:space="0" w:color="0000FF"/>
              <w:bottom w:val="single" w:sz="12" w:space="0" w:color="0000FF"/>
              <w:right w:val="single" w:sz="12" w:space="0" w:color="0000FF"/>
            </w:tcBorders>
          </w:tcPr>
          <w:p w14:paraId="40A293F2" w14:textId="77777777" w:rsidR="00B01842" w:rsidRPr="00B01842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  <w:sz w:val="16"/>
                <w:szCs w:val="16"/>
              </w:rPr>
            </w:pPr>
            <w:r w:rsidRPr="00B01842">
              <w:rPr>
                <w:rFonts w:ascii="Arial" w:hAnsi="Arial" w:cs="Arial"/>
                <w:sz w:val="16"/>
                <w:szCs w:val="16"/>
              </w:rPr>
              <w:t>Standort Telefon:</w:t>
            </w:r>
          </w:p>
          <w:p w14:paraId="38127B9D" w14:textId="77777777" w:rsidR="00B01842" w:rsidRPr="004526EC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</w:rPr>
            </w:pP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3406" w:type="dxa"/>
            <w:gridSpan w:val="3"/>
            <w:tcBorders>
              <w:top w:val="nil"/>
              <w:left w:val="single" w:sz="12" w:space="0" w:color="0000FF"/>
              <w:bottom w:val="single" w:sz="12" w:space="0" w:color="0000FF"/>
              <w:right w:val="single" w:sz="12" w:space="0" w:color="0000FF"/>
            </w:tcBorders>
          </w:tcPr>
          <w:p w14:paraId="381D0190" w14:textId="77777777" w:rsidR="00B01842" w:rsidRPr="00B01842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  <w:sz w:val="16"/>
                <w:szCs w:val="16"/>
              </w:rPr>
            </w:pPr>
            <w:r w:rsidRPr="00B01842">
              <w:rPr>
                <w:rFonts w:ascii="Arial" w:hAnsi="Arial" w:cs="Arial"/>
                <w:sz w:val="16"/>
                <w:szCs w:val="16"/>
              </w:rPr>
              <w:t>Ersthelfer:</w:t>
            </w:r>
          </w:p>
          <w:p w14:paraId="4BD1CEBF" w14:textId="77777777" w:rsidR="00B01842" w:rsidRPr="004526EC" w:rsidRDefault="00B01842" w:rsidP="0001190C">
            <w:pPr>
              <w:rPr>
                <w:rFonts w:ascii="Arial" w:hAnsi="Arial" w:cs="Arial"/>
              </w:rPr>
            </w:pP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3385" w:type="dxa"/>
            <w:gridSpan w:val="2"/>
            <w:tcBorders>
              <w:top w:val="nil"/>
              <w:left w:val="single" w:sz="12" w:space="0" w:color="0000FF"/>
              <w:bottom w:val="single" w:sz="12" w:space="0" w:color="0000FF"/>
              <w:right w:val="single" w:sz="12" w:space="0" w:color="0000FF"/>
            </w:tcBorders>
          </w:tcPr>
          <w:p w14:paraId="4AF562A2" w14:textId="77777777" w:rsidR="00B01842" w:rsidRPr="004526EC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</w:rPr>
            </w:pPr>
            <w:r w:rsidRPr="00B01842">
              <w:rPr>
                <w:rFonts w:ascii="Arial" w:hAnsi="Arial" w:cs="Arial"/>
                <w:sz w:val="16"/>
                <w:szCs w:val="16"/>
              </w:rPr>
              <w:t>Standort Verbandkasten:</w:t>
            </w:r>
            <w:r>
              <w:rPr>
                <w:rFonts w:ascii="Arial" w:hAnsi="Arial" w:cs="Arial"/>
              </w:rPr>
              <w:br/>
            </w: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934" w:type="dxa"/>
            <w:tcBorders>
              <w:top w:val="nil"/>
              <w:left w:val="single" w:sz="12" w:space="0" w:color="0000FF"/>
              <w:bottom w:val="single" w:sz="12" w:space="0" w:color="0000FF"/>
              <w:right w:val="single" w:sz="36" w:space="0" w:color="0000FF"/>
            </w:tcBorders>
            <w:vAlign w:val="center"/>
          </w:tcPr>
          <w:p w14:paraId="42D5B43F" w14:textId="77777777" w:rsidR="00B01842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de-DE"/>
              </w:rPr>
              <w:drawing>
                <wp:inline distT="0" distB="0" distL="0" distR="0" wp14:anchorId="57E9A1F7" wp14:editId="6E0EECA8">
                  <wp:extent cx="260350" cy="260350"/>
                  <wp:effectExtent l="0" t="0" r="6350" b="6350"/>
                  <wp:docPr id="154" name="Grafik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" name="csm_E003_Erste_Hilfe_29bb342f1d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350" cy="260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5FE2" w:rsidRPr="00D11AAF" w14:paraId="4451058A" w14:textId="77777777" w:rsidTr="00A93114">
        <w:tc>
          <w:tcPr>
            <w:tcW w:w="11136" w:type="dxa"/>
            <w:gridSpan w:val="7"/>
            <w:tcBorders>
              <w:top w:val="single" w:sz="12" w:space="0" w:color="0000FF"/>
              <w:left w:val="single" w:sz="36" w:space="0" w:color="0000FF"/>
              <w:bottom w:val="nil"/>
              <w:right w:val="single" w:sz="36" w:space="0" w:color="0000FF"/>
            </w:tcBorders>
          </w:tcPr>
          <w:p w14:paraId="4DE03C40" w14:textId="77777777" w:rsidR="002E0931" w:rsidRPr="002E0931" w:rsidRDefault="002E0931" w:rsidP="002E0931">
            <w:pPr>
              <w:rPr>
                <w:rFonts w:ascii="Arial" w:hAnsi="Arial" w:cs="Arial"/>
                <w:sz w:val="10"/>
                <w:szCs w:val="10"/>
              </w:rPr>
            </w:pPr>
          </w:p>
          <w:p w14:paraId="509A3556" w14:textId="77777777" w:rsidR="00FE32F8" w:rsidRDefault="00FE32F8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720F29">
              <w:rPr>
                <w:rFonts w:ascii="Arial" w:hAnsi="Arial" w:cs="Arial"/>
              </w:rPr>
              <w:t>Ruhe bewahren, Unfallstelle sichern, eigene Sicherheit beachten!</w:t>
            </w:r>
          </w:p>
          <w:p w14:paraId="46FCF816" w14:textId="77777777" w:rsidR="00FE32F8" w:rsidRDefault="00FE32F8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720F29">
              <w:rPr>
                <w:rFonts w:ascii="Arial" w:hAnsi="Arial" w:cs="Arial"/>
              </w:rPr>
              <w:t>Notruf veranlassen (112)!</w:t>
            </w:r>
          </w:p>
          <w:p w14:paraId="71C647A5" w14:textId="77777777" w:rsidR="00FE32F8" w:rsidRDefault="00FE32F8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720F29">
              <w:rPr>
                <w:rFonts w:ascii="Arial" w:hAnsi="Arial" w:cs="Arial"/>
              </w:rPr>
              <w:t>Maschine abschalten und Verletzten ggf. aus dem Gefahrenbereich retten!</w:t>
            </w:r>
          </w:p>
          <w:p w14:paraId="5EB7751C" w14:textId="77777777" w:rsidR="00FE32F8" w:rsidRPr="00720F29" w:rsidRDefault="00FE32F8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720F29">
              <w:rPr>
                <w:rFonts w:ascii="Arial" w:hAnsi="Arial" w:cs="Arial"/>
              </w:rPr>
              <w:t>Erste Hilfe leisten!</w:t>
            </w:r>
          </w:p>
          <w:p w14:paraId="3F1489DD" w14:textId="77777777" w:rsidR="00FE32F8" w:rsidRPr="00556A82" w:rsidRDefault="00FE32F8" w:rsidP="00CA789F">
            <w:pPr>
              <w:pStyle w:val="Listenabsatz"/>
              <w:numPr>
                <w:ilvl w:val="0"/>
                <w:numId w:val="6"/>
              </w:numPr>
              <w:ind w:left="754" w:hanging="357"/>
              <w:rPr>
                <w:rFonts w:ascii="Arial" w:hAnsi="Arial" w:cs="Arial"/>
              </w:rPr>
            </w:pPr>
            <w:r w:rsidRPr="00556A82">
              <w:rPr>
                <w:rFonts w:ascii="Arial" w:hAnsi="Arial" w:cs="Arial"/>
              </w:rPr>
              <w:t>Vitalfunktionen prüfen und lebensrettende Maßnahmen (Seitenlage, Wiederbelebung usw.) einleiten.</w:t>
            </w:r>
          </w:p>
          <w:p w14:paraId="11F9C332" w14:textId="77777777" w:rsidR="00FE32F8" w:rsidRPr="00556A82" w:rsidRDefault="00FE32F8" w:rsidP="00CA789F">
            <w:pPr>
              <w:pStyle w:val="Listenabsatz"/>
              <w:numPr>
                <w:ilvl w:val="0"/>
                <w:numId w:val="6"/>
              </w:numPr>
              <w:ind w:left="754" w:hanging="357"/>
              <w:rPr>
                <w:rFonts w:ascii="Arial" w:hAnsi="Arial" w:cs="Arial"/>
              </w:rPr>
            </w:pPr>
            <w:r w:rsidRPr="00556A82">
              <w:rPr>
                <w:rFonts w:ascii="Arial" w:hAnsi="Arial" w:cs="Arial"/>
              </w:rPr>
              <w:t xml:space="preserve">Bei bedrohlichen Blutungen: Verletztes Körperteil wenn möglich hochhalten und Blutung stillen (Tuch auf die Wundstelle drücken, ggf. Druckverband anlegen). </w:t>
            </w:r>
          </w:p>
          <w:p w14:paraId="35C21BD3" w14:textId="77777777" w:rsidR="00FE32F8" w:rsidRDefault="00FE32F8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C71F0D">
              <w:rPr>
                <w:rFonts w:ascii="Arial" w:hAnsi="Arial" w:cs="Arial"/>
              </w:rPr>
              <w:t>Entstehungsbrände mit geeignetem Löschmittel bekämpfen – Notruf 112!</w:t>
            </w:r>
          </w:p>
          <w:p w14:paraId="0B5E8640" w14:textId="77777777" w:rsidR="00F55FE2" w:rsidRPr="002E0931" w:rsidRDefault="00F55FE2" w:rsidP="002E0931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1190C" w:rsidRPr="00D11AAF" w14:paraId="1ED7E438" w14:textId="77777777" w:rsidTr="00A93114">
        <w:tc>
          <w:tcPr>
            <w:tcW w:w="11136" w:type="dxa"/>
            <w:gridSpan w:val="7"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  <w:shd w:val="clear" w:color="auto" w:fill="0000FF"/>
          </w:tcPr>
          <w:p w14:paraId="734E5320" w14:textId="54F50E13" w:rsidR="0001190C" w:rsidRPr="00C576E1" w:rsidRDefault="0001190C" w:rsidP="00C277BF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>Instandhaltung</w:t>
            </w:r>
          </w:p>
        </w:tc>
      </w:tr>
      <w:tr w:rsidR="00F55FE2" w:rsidRPr="00D11AAF" w14:paraId="3BCE7C84" w14:textId="77777777" w:rsidTr="00A93114">
        <w:tc>
          <w:tcPr>
            <w:tcW w:w="11136" w:type="dxa"/>
            <w:gridSpan w:val="7"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</w:tcPr>
          <w:p w14:paraId="5B5AF9E8" w14:textId="77777777" w:rsidR="002E0931" w:rsidRPr="002E0931" w:rsidRDefault="002E0931" w:rsidP="002E0931">
            <w:pPr>
              <w:rPr>
                <w:rFonts w:ascii="Arial" w:hAnsi="Arial" w:cs="Arial"/>
                <w:sz w:val="10"/>
                <w:szCs w:val="10"/>
              </w:rPr>
            </w:pPr>
          </w:p>
          <w:p w14:paraId="441FA98A" w14:textId="77777777" w:rsidR="00DD07AF" w:rsidRDefault="00DD07AF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DD07AF">
              <w:rPr>
                <w:rFonts w:ascii="Arial" w:hAnsi="Arial" w:cs="Arial"/>
              </w:rPr>
              <w:t>Reparaturen, Wartungsarbeiten und Prüfungen dürfen nur von hiermit beauftragten Personen durchgeführt werden.</w:t>
            </w:r>
          </w:p>
          <w:p w14:paraId="6691B808" w14:textId="1D776183" w:rsidR="00DD07AF" w:rsidRDefault="00DD07AF" w:rsidP="00CA789F">
            <w:pPr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DD07AF">
              <w:rPr>
                <w:rFonts w:ascii="Arial" w:hAnsi="Arial" w:cs="Arial"/>
              </w:rPr>
              <w:t>Alle Arbeiten nur bei stillgesetztem Ant</w:t>
            </w:r>
            <w:r>
              <w:rPr>
                <w:rFonts w:ascii="Arial" w:hAnsi="Arial" w:cs="Arial"/>
              </w:rPr>
              <w:t>rieb und stillstehendem Arbeits</w:t>
            </w:r>
            <w:r w:rsidRPr="00DD07AF">
              <w:rPr>
                <w:rFonts w:ascii="Arial" w:hAnsi="Arial" w:cs="Arial"/>
              </w:rPr>
              <w:t>werkzeug durchführen.</w:t>
            </w:r>
          </w:p>
          <w:p w14:paraId="4950CCD2" w14:textId="77777777" w:rsidR="002E0931" w:rsidRPr="008D0710" w:rsidRDefault="002E0931" w:rsidP="008D0710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12F6F" w:rsidRPr="00D11AAF" w14:paraId="071703D7" w14:textId="77777777" w:rsidTr="00D11002">
        <w:tc>
          <w:tcPr>
            <w:tcW w:w="5582" w:type="dxa"/>
            <w:gridSpan w:val="3"/>
            <w:tcBorders>
              <w:top w:val="single" w:sz="24" w:space="0" w:color="0000FF"/>
              <w:left w:val="single" w:sz="36" w:space="0" w:color="0000FF"/>
              <w:bottom w:val="dashed" w:sz="2" w:space="0" w:color="0000FF"/>
              <w:right w:val="single" w:sz="12" w:space="0" w:color="0000FF"/>
            </w:tcBorders>
          </w:tcPr>
          <w:p w14:paraId="0E557B45" w14:textId="0ABB474C" w:rsidR="00612F6F" w:rsidRPr="0001190C" w:rsidRDefault="00C277BF" w:rsidP="00D11002">
            <w:pPr>
              <w:tabs>
                <w:tab w:val="left" w:pos="3998"/>
                <w:tab w:val="left" w:pos="5103"/>
                <w:tab w:val="left" w:pos="5670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Ort:</w:t>
            </w:r>
            <w:r w:rsidR="00612F6F">
              <w:rPr>
                <w:rFonts w:ascii="Arial" w:hAnsi="Arial" w:cs="Arial"/>
                <w:sz w:val="16"/>
                <w:szCs w:val="16"/>
              </w:rPr>
              <w:tab/>
            </w:r>
            <w:r w:rsidR="00612F6F" w:rsidRPr="0001190C">
              <w:rPr>
                <w:rFonts w:ascii="Arial" w:hAnsi="Arial" w:cs="Arial"/>
                <w:sz w:val="16"/>
                <w:szCs w:val="16"/>
              </w:rPr>
              <w:t>Datum:</w:t>
            </w:r>
          </w:p>
          <w:p w14:paraId="0066CE3A" w14:textId="08879D47" w:rsidR="00612F6F" w:rsidRDefault="00612F6F" w:rsidP="00C277BF">
            <w:pPr>
              <w:tabs>
                <w:tab w:val="left" w:pos="3675"/>
              </w:tabs>
              <w:rPr>
                <w:rFonts w:ascii="Arial" w:hAnsi="Arial" w:cs="Arial"/>
              </w:rPr>
            </w:pP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ab/>
            </w:r>
            <w:r w:rsidR="00C277BF">
              <w:rPr>
                <w:rFonts w:ascii="Arial" w:hAnsi="Arial" w:cs="Arial"/>
              </w:rPr>
              <w:t xml:space="preserve">    </w:t>
            </w:r>
            <w:r>
              <w:rPr>
                <w:rFonts w:ascii="Arial" w:hAnsi="Arial" w:cs="Arial"/>
              </w:rPr>
              <w:t xml:space="preserve"> </w:t>
            </w: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5554" w:type="dxa"/>
            <w:gridSpan w:val="4"/>
            <w:tcBorders>
              <w:top w:val="single" w:sz="24" w:space="0" w:color="0000FF"/>
              <w:left w:val="single" w:sz="12" w:space="0" w:color="0000FF"/>
              <w:bottom w:val="dashed" w:sz="2" w:space="0" w:color="0000FF"/>
              <w:right w:val="single" w:sz="36" w:space="0" w:color="0000FF"/>
            </w:tcBorders>
          </w:tcPr>
          <w:p w14:paraId="0302377A" w14:textId="77777777" w:rsidR="00612F6F" w:rsidRPr="00EC70E1" w:rsidRDefault="00612F6F" w:rsidP="00D1100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  <w:sz w:val="16"/>
                <w:szCs w:val="16"/>
              </w:rPr>
            </w:pPr>
            <w:r w:rsidRPr="00EC70E1">
              <w:rPr>
                <w:rFonts w:ascii="Arial" w:hAnsi="Arial" w:cs="Arial"/>
                <w:sz w:val="16"/>
                <w:szCs w:val="16"/>
              </w:rPr>
              <w:t>Unterschrift Verantwortlicher:</w:t>
            </w:r>
          </w:p>
        </w:tc>
      </w:tr>
      <w:tr w:rsidR="00612F6F" w:rsidRPr="00D11AAF" w14:paraId="6F485C36" w14:textId="77777777" w:rsidTr="00D11002">
        <w:tc>
          <w:tcPr>
            <w:tcW w:w="11136" w:type="dxa"/>
            <w:gridSpan w:val="7"/>
            <w:tcBorders>
              <w:top w:val="dashed" w:sz="2" w:space="0" w:color="0000FF"/>
              <w:left w:val="single" w:sz="36" w:space="0" w:color="0000FF"/>
              <w:bottom w:val="single" w:sz="24" w:space="0" w:color="0000FF"/>
              <w:right w:val="single" w:sz="36" w:space="0" w:color="0000FF"/>
            </w:tcBorders>
            <w:vAlign w:val="bottom"/>
          </w:tcPr>
          <w:p w14:paraId="18FAF9A8" w14:textId="77777777" w:rsidR="00612F6F" w:rsidRPr="00AD73C9" w:rsidRDefault="00612F6F" w:rsidP="00D11002">
            <w:pPr>
              <w:tabs>
                <w:tab w:val="left" w:pos="567"/>
                <w:tab w:val="left" w:pos="5103"/>
                <w:tab w:val="left" w:pos="5670"/>
              </w:tabs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AD73C9">
              <w:rPr>
                <w:rFonts w:ascii="Arial Narrow" w:hAnsi="Arial Narrow" w:cs="Arial"/>
                <w:sz w:val="16"/>
                <w:szCs w:val="16"/>
              </w:rPr>
              <w:t>Es wird bestätigt, dass die Inhalte dieser Betriebsanweisung mit den betrieblichen Verhältnissen und Erkenntnissen der Gefährdungsbeurteilung übereinstimmen.</w:t>
            </w:r>
          </w:p>
        </w:tc>
      </w:tr>
    </w:tbl>
    <w:p w14:paraId="46067253" w14:textId="64766762" w:rsidR="002460E8" w:rsidRDefault="002460E8" w:rsidP="008264FF">
      <w:pPr>
        <w:rPr>
          <w:rFonts w:ascii="Arial" w:hAnsi="Arial" w:cs="Arial"/>
          <w:sz w:val="2"/>
          <w:szCs w:val="2"/>
        </w:rPr>
      </w:pPr>
    </w:p>
    <w:p w14:paraId="4BAC1C13" w14:textId="77777777" w:rsidR="002460E8" w:rsidRPr="002460E8" w:rsidRDefault="002460E8" w:rsidP="002460E8">
      <w:pPr>
        <w:rPr>
          <w:rFonts w:ascii="Arial" w:hAnsi="Arial" w:cs="Arial"/>
          <w:sz w:val="2"/>
          <w:szCs w:val="2"/>
        </w:rPr>
      </w:pPr>
    </w:p>
    <w:p w14:paraId="216AA3F8" w14:textId="77777777" w:rsidR="002460E8" w:rsidRPr="002460E8" w:rsidRDefault="002460E8" w:rsidP="002460E8">
      <w:pPr>
        <w:rPr>
          <w:rFonts w:ascii="Arial" w:hAnsi="Arial" w:cs="Arial"/>
          <w:sz w:val="2"/>
          <w:szCs w:val="2"/>
        </w:rPr>
      </w:pPr>
    </w:p>
    <w:p w14:paraId="2D6903E1" w14:textId="7BABB8A9" w:rsidR="00AC0B79" w:rsidRPr="002460E8" w:rsidRDefault="002460E8" w:rsidP="002460E8">
      <w:pPr>
        <w:tabs>
          <w:tab w:val="left" w:pos="9465"/>
        </w:tabs>
        <w:rPr>
          <w:rFonts w:ascii="Arial" w:hAnsi="Arial" w:cs="Arial"/>
          <w:sz w:val="2"/>
          <w:szCs w:val="2"/>
        </w:rPr>
      </w:pPr>
      <w:r>
        <w:rPr>
          <w:rFonts w:ascii="Arial" w:hAnsi="Arial" w:cs="Arial"/>
          <w:sz w:val="2"/>
          <w:szCs w:val="2"/>
        </w:rPr>
        <w:tab/>
      </w:r>
    </w:p>
    <w:sectPr w:rsidR="00AC0B79" w:rsidRPr="002460E8" w:rsidSect="00CB775A">
      <w:footerReference w:type="default" r:id="rId17"/>
      <w:pgSz w:w="11906" w:h="16838" w:code="9"/>
      <w:pgMar w:top="284" w:right="340" w:bottom="284" w:left="34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EC76F0" w14:textId="77777777" w:rsidR="00A464AD" w:rsidRDefault="00A464AD" w:rsidP="00CB775A">
      <w:pPr>
        <w:spacing w:after="0" w:line="240" w:lineRule="auto"/>
      </w:pPr>
      <w:r>
        <w:separator/>
      </w:r>
    </w:p>
  </w:endnote>
  <w:endnote w:type="continuationSeparator" w:id="0">
    <w:p w14:paraId="08666CF8" w14:textId="77777777" w:rsidR="00A464AD" w:rsidRDefault="00A464AD" w:rsidP="00CB77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0" w:type="auto"/>
      <w:tblLook w:val="04A0" w:firstRow="1" w:lastRow="0" w:firstColumn="1" w:lastColumn="0" w:noHBand="0" w:noVBand="1"/>
    </w:tblPr>
    <w:tblGrid>
      <w:gridCol w:w="11136"/>
    </w:tblGrid>
    <w:tr w:rsidR="00CB775A" w:rsidRPr="00D11AAF" w14:paraId="1A601CA1" w14:textId="77777777" w:rsidTr="008D024D">
      <w:tc>
        <w:tcPr>
          <w:tcW w:w="11136" w:type="dxa"/>
          <w:tcBorders>
            <w:top w:val="single" w:sz="24" w:space="0" w:color="0000FF"/>
            <w:left w:val="single" w:sz="36" w:space="0" w:color="0000FF"/>
            <w:bottom w:val="single" w:sz="36" w:space="0" w:color="0000FF"/>
            <w:right w:val="single" w:sz="36" w:space="0" w:color="0000FF"/>
          </w:tcBorders>
        </w:tcPr>
        <w:p w14:paraId="010AE782" w14:textId="00654A52" w:rsidR="00CB775A" w:rsidRPr="00C42B89" w:rsidRDefault="00CB775A" w:rsidP="00CB775A">
          <w:pPr>
            <w:pStyle w:val="Fuzeile"/>
            <w:tabs>
              <w:tab w:val="clear" w:pos="4536"/>
              <w:tab w:val="clear" w:pos="9072"/>
              <w:tab w:val="right" w:pos="8211"/>
            </w:tabs>
            <w:jc w:val="right"/>
          </w:pPr>
          <w:r w:rsidRPr="00E75047">
            <w:rPr>
              <w:rFonts w:ascii="Arial" w:hAnsi="Arial" w:cs="Arial"/>
              <w:sz w:val="12"/>
              <w:szCs w:val="12"/>
            </w:rPr>
            <w:t xml:space="preserve">Informationen beispielhaft zusammengestellt von: Sicherheitstechnischer Dienst [STD] der SVLFG </w:t>
          </w:r>
          <w:r w:rsidRPr="00E75047">
            <w:rPr>
              <w:rFonts w:ascii="Arial" w:hAnsi="Arial" w:cs="Arial"/>
              <w:noProof/>
              <w:sz w:val="12"/>
              <w:szCs w:val="12"/>
              <w:lang w:eastAsia="de-DE"/>
            </w:rPr>
            <w:drawing>
              <wp:inline distT="0" distB="0" distL="0" distR="0" wp14:anchorId="03AB0CC8" wp14:editId="5415F6F9">
                <wp:extent cx="80938" cy="80590"/>
                <wp:effectExtent l="0" t="0" r="0" b="0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SVLFG_Logo_grün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3269" cy="1028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Arial" w:hAnsi="Arial" w:cs="Arial"/>
              <w:sz w:val="12"/>
              <w:szCs w:val="12"/>
            </w:rPr>
            <w:tab/>
          </w:r>
          <w:sdt>
            <w:sdtPr>
              <w:rPr>
                <w:rFonts w:ascii="Arial" w:hAnsi="Arial" w:cs="Arial"/>
                <w:b/>
                <w:sz w:val="12"/>
                <w:szCs w:val="12"/>
              </w:rPr>
              <w:id w:val="874586282"/>
              <w:docPartObj>
                <w:docPartGallery w:val="Page Numbers (Top of Page)"/>
                <w:docPartUnique/>
              </w:docPartObj>
            </w:sdtPr>
            <w:sdtEndPr>
              <w:rPr>
                <w:rFonts w:asciiTheme="minorHAnsi" w:hAnsiTheme="minorHAnsi" w:cstheme="minorBidi"/>
                <w:b w:val="0"/>
                <w:sz w:val="22"/>
                <w:szCs w:val="22"/>
              </w:rPr>
            </w:sdtEndPr>
            <w:sdtContent>
              <w:r w:rsidRPr="00C42B89">
                <w:rPr>
                  <w:rFonts w:ascii="Arial" w:hAnsi="Arial" w:cs="Arial"/>
                  <w:b/>
                  <w:sz w:val="12"/>
                  <w:szCs w:val="12"/>
                </w:rPr>
                <w:t xml:space="preserve">Seite </w: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begin"/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instrText>PAGE</w:instrTex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separate"/>
              </w:r>
              <w:r w:rsidR="00772C15">
                <w:rPr>
                  <w:rFonts w:ascii="Arial" w:hAnsi="Arial" w:cs="Arial"/>
                  <w:b/>
                  <w:bCs/>
                  <w:noProof/>
                  <w:sz w:val="12"/>
                  <w:szCs w:val="12"/>
                </w:rPr>
                <w:t>2</w: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end"/>
              </w:r>
              <w:r w:rsidRPr="00C42B89">
                <w:rPr>
                  <w:rFonts w:ascii="Arial" w:hAnsi="Arial" w:cs="Arial"/>
                  <w:b/>
                  <w:sz w:val="12"/>
                  <w:szCs w:val="12"/>
                </w:rPr>
                <w:t xml:space="preserve"> von </w: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begin"/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instrText>NUMPAGES</w:instrTex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separate"/>
              </w:r>
              <w:r w:rsidR="00772C15">
                <w:rPr>
                  <w:rFonts w:ascii="Arial" w:hAnsi="Arial" w:cs="Arial"/>
                  <w:b/>
                  <w:bCs/>
                  <w:noProof/>
                  <w:sz w:val="12"/>
                  <w:szCs w:val="12"/>
                </w:rPr>
                <w:t>2</w: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end"/>
              </w:r>
            </w:sdtContent>
          </w:sdt>
        </w:p>
      </w:tc>
    </w:tr>
  </w:tbl>
  <w:p w14:paraId="7436FB04" w14:textId="77777777" w:rsidR="00CB775A" w:rsidRPr="008264FF" w:rsidRDefault="00CB775A">
    <w:pPr>
      <w:pStyle w:val="Fuzeile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BE9A54" w14:textId="77777777" w:rsidR="00A464AD" w:rsidRDefault="00A464AD" w:rsidP="00CB775A">
      <w:pPr>
        <w:spacing w:after="0" w:line="240" w:lineRule="auto"/>
      </w:pPr>
      <w:r>
        <w:separator/>
      </w:r>
    </w:p>
  </w:footnote>
  <w:footnote w:type="continuationSeparator" w:id="0">
    <w:p w14:paraId="1C51BCC6" w14:textId="77777777" w:rsidR="00A464AD" w:rsidRDefault="00A464AD" w:rsidP="00CB77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D234F"/>
    <w:multiLevelType w:val="hybridMultilevel"/>
    <w:tmpl w:val="AD1EF4E6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042A2A"/>
    <w:multiLevelType w:val="singleLevel"/>
    <w:tmpl w:val="39FA777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 w15:restartNumberingAfterBreak="0">
    <w:nsid w:val="4E11311C"/>
    <w:multiLevelType w:val="hybridMultilevel"/>
    <w:tmpl w:val="93DAAB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303DBA"/>
    <w:multiLevelType w:val="hybridMultilevel"/>
    <w:tmpl w:val="96CE0C1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5A6F04"/>
    <w:multiLevelType w:val="singleLevel"/>
    <w:tmpl w:val="0407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523E66B3"/>
    <w:multiLevelType w:val="hybridMultilevel"/>
    <w:tmpl w:val="4586BB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9081517">
    <w:abstractNumId w:val="5"/>
  </w:num>
  <w:num w:numId="2" w16cid:durableId="1975334241">
    <w:abstractNumId w:val="4"/>
  </w:num>
  <w:num w:numId="3" w16cid:durableId="1157379239">
    <w:abstractNumId w:val="2"/>
  </w:num>
  <w:num w:numId="4" w16cid:durableId="676614111">
    <w:abstractNumId w:val="1"/>
  </w:num>
  <w:num w:numId="5" w16cid:durableId="11878764">
    <w:abstractNumId w:val="0"/>
  </w:num>
  <w:num w:numId="6" w16cid:durableId="19336578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drawingGridHorizontalSpacing w:val="57"/>
  <w:drawingGridVerticalSpacing w:val="57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AAF"/>
    <w:rsid w:val="0001190C"/>
    <w:rsid w:val="00073B05"/>
    <w:rsid w:val="000C0100"/>
    <w:rsid w:val="001973F1"/>
    <w:rsid w:val="001A1F39"/>
    <w:rsid w:val="001F3EC9"/>
    <w:rsid w:val="002460E8"/>
    <w:rsid w:val="00247BBF"/>
    <w:rsid w:val="002C1D07"/>
    <w:rsid w:val="002E0931"/>
    <w:rsid w:val="002E5413"/>
    <w:rsid w:val="00316EC3"/>
    <w:rsid w:val="003333CC"/>
    <w:rsid w:val="003377B4"/>
    <w:rsid w:val="0034486D"/>
    <w:rsid w:val="003613FB"/>
    <w:rsid w:val="00385018"/>
    <w:rsid w:val="003B532E"/>
    <w:rsid w:val="003D3209"/>
    <w:rsid w:val="003F28D2"/>
    <w:rsid w:val="004906F0"/>
    <w:rsid w:val="0055460E"/>
    <w:rsid w:val="00587B8C"/>
    <w:rsid w:val="006038FE"/>
    <w:rsid w:val="006122DD"/>
    <w:rsid w:val="00612F6F"/>
    <w:rsid w:val="006C6FAE"/>
    <w:rsid w:val="00772C15"/>
    <w:rsid w:val="00791852"/>
    <w:rsid w:val="007B144E"/>
    <w:rsid w:val="007F75C1"/>
    <w:rsid w:val="008260F0"/>
    <w:rsid w:val="008264FF"/>
    <w:rsid w:val="00837585"/>
    <w:rsid w:val="008429E0"/>
    <w:rsid w:val="0084393D"/>
    <w:rsid w:val="00885C71"/>
    <w:rsid w:val="00896F4A"/>
    <w:rsid w:val="008B426C"/>
    <w:rsid w:val="008C7CE0"/>
    <w:rsid w:val="008D0710"/>
    <w:rsid w:val="00946E68"/>
    <w:rsid w:val="00A464AD"/>
    <w:rsid w:val="00A924C8"/>
    <w:rsid w:val="00A93114"/>
    <w:rsid w:val="00AC0B79"/>
    <w:rsid w:val="00AC7B5A"/>
    <w:rsid w:val="00B01842"/>
    <w:rsid w:val="00B04D26"/>
    <w:rsid w:val="00B245E3"/>
    <w:rsid w:val="00B64F14"/>
    <w:rsid w:val="00B65404"/>
    <w:rsid w:val="00B94A13"/>
    <w:rsid w:val="00C277BF"/>
    <w:rsid w:val="00C576E1"/>
    <w:rsid w:val="00CA789F"/>
    <w:rsid w:val="00CB775A"/>
    <w:rsid w:val="00D11AAF"/>
    <w:rsid w:val="00D47E6A"/>
    <w:rsid w:val="00DD07AF"/>
    <w:rsid w:val="00E271F2"/>
    <w:rsid w:val="00E8380C"/>
    <w:rsid w:val="00EA7D15"/>
    <w:rsid w:val="00F07343"/>
    <w:rsid w:val="00F55FE2"/>
    <w:rsid w:val="00F633D2"/>
    <w:rsid w:val="00F95116"/>
    <w:rsid w:val="00FC1F0F"/>
    <w:rsid w:val="00FE3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38247F"/>
  <w15:chartTrackingRefBased/>
  <w15:docId w15:val="{2E98F729-DBCD-4DA2-A6D0-5F6FB5A77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D11A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1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11AAF"/>
    <w:rPr>
      <w:rFonts w:ascii="Segoe UI" w:hAnsi="Segoe UI" w:cs="Segoe UI"/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587B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87B8C"/>
  </w:style>
  <w:style w:type="paragraph" w:styleId="Kopfzeile">
    <w:name w:val="header"/>
    <w:basedOn w:val="Standard"/>
    <w:link w:val="KopfzeileZchn"/>
    <w:uiPriority w:val="99"/>
    <w:unhideWhenUsed/>
    <w:rsid w:val="00CB77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B775A"/>
  </w:style>
  <w:style w:type="paragraph" w:styleId="Listenabsatz">
    <w:name w:val="List Paragraph"/>
    <w:basedOn w:val="Standard"/>
    <w:uiPriority w:val="34"/>
    <w:qFormat/>
    <w:rsid w:val="00F55FE2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2E093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E093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E093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E093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E093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435</Words>
  <Characters>2744</Characters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Betriebsanweisung Beladen-Entladen-Fahrzeuge</vt:lpstr>
    </vt:vector>
  </TitlesOfParts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/>
  <cp:keywords/>
  <dc:description/>
  <cp:lastPrinted>2020-11-26T10:37:00Z</cp:lastPrinted>
  <dcterms:created xsi:type="dcterms:W3CDTF">2023-03-29T06:15:00Z</dcterms:created>
  <dcterms:modified xsi:type="dcterms:W3CDTF">2025-06-23T16:25:00Z</dcterms:modified>
</cp:coreProperties>
</file>